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8B" w:rsidRPr="0031559D" w:rsidRDefault="00794074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0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pt;margin-top:-27pt;width:158.6pt;height:68.15pt;z-index:251662336;mso-wrap-style:none" filled="f" stroked="f">
            <v:textbox style="mso-next-textbox:#_x0000_s1028;mso-fit-shape-to-text:t">
              <w:txbxContent>
                <w:p w:rsidR="0090508B" w:rsidRPr="00874082" w:rsidRDefault="0090508B" w:rsidP="0090508B">
                  <w:pPr>
                    <w:jc w:val="both"/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1828800" cy="752475"/>
                        <wp:effectExtent l="19050" t="0" r="0" b="0"/>
                        <wp:docPr id="1" name="obrázek 1" descr="PRV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V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0508B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624840" cy="624205"/>
            <wp:effectExtent l="19050" t="0" r="3810" b="0"/>
            <wp:wrapNone/>
            <wp:docPr id="3" name="Obrázek 2" descr="Logo Lea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Leade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08B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914400" cy="57086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08B" w:rsidRPr="0031559D" w:rsidRDefault="0090508B" w:rsidP="0090508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508B" w:rsidRPr="0031559D" w:rsidRDefault="0090508B" w:rsidP="0090508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230C3" w:rsidRDefault="00C230C3" w:rsidP="0090508B">
      <w:pPr>
        <w:spacing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90508B" w:rsidRPr="0031559D" w:rsidRDefault="0090508B" w:rsidP="0090508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559D">
        <w:rPr>
          <w:rFonts w:ascii="Times New Roman" w:eastAsia="Times New Roman" w:hAnsi="Times New Roman"/>
          <w:b/>
          <w:sz w:val="20"/>
          <w:szCs w:val="20"/>
          <w:lang w:eastAsia="cs-CZ"/>
        </w:rPr>
        <w:t>Evropský zemědělský fond pro rozvoj venkova: Evropa investuje do venkovských oblastí</w:t>
      </w:r>
    </w:p>
    <w:p w:rsidR="0090508B" w:rsidRPr="0031559D" w:rsidRDefault="0090508B" w:rsidP="0090508B">
      <w:pPr>
        <w:pStyle w:val="Zhlav"/>
      </w:pPr>
    </w:p>
    <w:p w:rsidR="0090508B" w:rsidRPr="0031559D" w:rsidRDefault="0090508B" w:rsidP="0090508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78105</wp:posOffset>
            </wp:positionV>
            <wp:extent cx="2628900" cy="929005"/>
            <wp:effectExtent l="19050" t="0" r="0" b="0"/>
            <wp:wrapNone/>
            <wp:docPr id="5" name="Obrázek 0" descr="Jemni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Jemnic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508B" w:rsidRPr="00BA719C" w:rsidRDefault="0090508B" w:rsidP="00905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Místní akční skupina Jemnicko, o.p.s. (dále uváděná jako MAS Jemnicko, o.p.s.) vyhlašuje: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90508B" w:rsidRPr="0031559D" w:rsidRDefault="0090508B" w:rsidP="0090508B">
      <w:pPr>
        <w:spacing w:line="240" w:lineRule="auto"/>
        <w:ind w:left="1080"/>
        <w:rPr>
          <w:rFonts w:ascii="Times New Roman" w:hAnsi="Times New Roman"/>
          <w:b/>
          <w:sz w:val="32"/>
          <w:szCs w:val="32"/>
        </w:rPr>
      </w:pPr>
      <w:r w:rsidRPr="0031559D"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7</w:t>
      </w:r>
      <w:r w:rsidRPr="0031559D">
        <w:rPr>
          <w:rFonts w:ascii="Times New Roman" w:hAnsi="Times New Roman"/>
          <w:b/>
          <w:sz w:val="32"/>
          <w:szCs w:val="32"/>
        </w:rPr>
        <w:t>.Výzva</w:t>
      </w:r>
      <w:proofErr w:type="gramEnd"/>
    </w:p>
    <w:p w:rsidR="0090508B" w:rsidRPr="0031559D" w:rsidRDefault="0090508B" w:rsidP="0090508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 xml:space="preserve">                  k předkládání </w:t>
      </w:r>
      <w:r>
        <w:rPr>
          <w:rFonts w:ascii="Times New Roman" w:hAnsi="Times New Roman"/>
          <w:sz w:val="24"/>
          <w:szCs w:val="24"/>
        </w:rPr>
        <w:t>Ž</w:t>
      </w:r>
      <w:r w:rsidRPr="0031559D">
        <w:rPr>
          <w:rFonts w:ascii="Times New Roman" w:hAnsi="Times New Roman"/>
          <w:sz w:val="24"/>
          <w:szCs w:val="24"/>
        </w:rPr>
        <w:t>ádostí o dotaci na realizaci projektů v rámci</w:t>
      </w:r>
    </w:p>
    <w:p w:rsidR="0090508B" w:rsidRPr="0031559D" w:rsidRDefault="0090508B" w:rsidP="0090508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 xml:space="preserve">                       Opatření </w:t>
      </w:r>
      <w:proofErr w:type="gramStart"/>
      <w:r w:rsidRPr="0031559D">
        <w:rPr>
          <w:rFonts w:ascii="Times New Roman" w:hAnsi="Times New Roman"/>
          <w:sz w:val="24"/>
          <w:szCs w:val="24"/>
        </w:rPr>
        <w:t>IV.I.2 Realizace</w:t>
      </w:r>
      <w:proofErr w:type="gramEnd"/>
      <w:r w:rsidRPr="0031559D">
        <w:rPr>
          <w:rFonts w:ascii="Times New Roman" w:hAnsi="Times New Roman"/>
          <w:sz w:val="24"/>
          <w:szCs w:val="24"/>
        </w:rPr>
        <w:t xml:space="preserve"> místní rozvojové strategie</w:t>
      </w:r>
    </w:p>
    <w:p w:rsidR="0090508B" w:rsidRPr="0031559D" w:rsidRDefault="0090508B" w:rsidP="0090508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 xml:space="preserve">                          Programu rozvoje venkova ČR, osy 4 LEADER</w:t>
      </w:r>
    </w:p>
    <w:p w:rsidR="0090508B" w:rsidRPr="0031559D" w:rsidRDefault="0090508B" w:rsidP="009050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„V kraji Elišky Přemyslovny zlepšujeme kvalitu života</w:t>
      </w:r>
    </w:p>
    <w:p w:rsidR="0090508B" w:rsidRPr="0031559D" w:rsidRDefault="0090508B" w:rsidP="00905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na česko-rakouském pomezí“</w:t>
      </w:r>
    </w:p>
    <w:p w:rsidR="0090508B" w:rsidRPr="0031559D" w:rsidRDefault="0090508B" w:rsidP="009050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08B" w:rsidRPr="0031559D" w:rsidRDefault="0090508B" w:rsidP="009050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Zaměření podpory 7</w:t>
      </w:r>
      <w:r w:rsidRPr="0031559D">
        <w:rPr>
          <w:rFonts w:ascii="Times New Roman" w:hAnsi="Times New Roman"/>
          <w:b/>
          <w:sz w:val="24"/>
          <w:szCs w:val="24"/>
        </w:rPr>
        <w:t>. Výzvy: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>Projekty, které budou podpořeny, musí co nejlépe naplnit cíle z dále uvedených opatření, specifikované v textu jednotlivých „</w:t>
      </w:r>
      <w:proofErr w:type="spellStart"/>
      <w:r w:rsidRPr="0031559D">
        <w:rPr>
          <w:rFonts w:ascii="Times New Roman" w:hAnsi="Times New Roman"/>
          <w:sz w:val="24"/>
          <w:szCs w:val="24"/>
        </w:rPr>
        <w:t>Fichí</w:t>
      </w:r>
      <w:proofErr w:type="spellEnd"/>
      <w:r w:rsidRPr="0031559D">
        <w:rPr>
          <w:rFonts w:ascii="Times New Roman" w:hAnsi="Times New Roman"/>
          <w:sz w:val="24"/>
          <w:szCs w:val="24"/>
        </w:rPr>
        <w:t xml:space="preserve"> opatření“. Celé znění </w:t>
      </w:r>
      <w:proofErr w:type="spellStart"/>
      <w:r w:rsidRPr="0031559D">
        <w:rPr>
          <w:rFonts w:ascii="Times New Roman" w:hAnsi="Times New Roman"/>
          <w:sz w:val="24"/>
          <w:szCs w:val="24"/>
        </w:rPr>
        <w:t>fichí</w:t>
      </w:r>
      <w:proofErr w:type="spellEnd"/>
      <w:r w:rsidRPr="0031559D">
        <w:rPr>
          <w:rFonts w:ascii="Times New Roman" w:hAnsi="Times New Roman"/>
          <w:sz w:val="24"/>
          <w:szCs w:val="24"/>
        </w:rPr>
        <w:t xml:space="preserve"> je k dispozici na webu Místní akční skupiny </w:t>
      </w:r>
      <w:r w:rsidRPr="0031559D">
        <w:rPr>
          <w:rFonts w:ascii="Times New Roman" w:hAnsi="Times New Roman"/>
          <w:sz w:val="24"/>
          <w:szCs w:val="24"/>
          <w:u w:val="single"/>
        </w:rPr>
        <w:t>www.jemnicko.cz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6028"/>
        <w:gridCol w:w="1843"/>
      </w:tblGrid>
      <w:tr w:rsidR="0090508B" w:rsidRPr="00D14A0A" w:rsidTr="00CA5351">
        <w:tc>
          <w:tcPr>
            <w:tcW w:w="776" w:type="dxa"/>
            <w:vAlign w:val="center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Fiche</w:t>
            </w:r>
            <w:proofErr w:type="spellEnd"/>
            <w:r w:rsidRPr="00D14A0A">
              <w:rPr>
                <w:rFonts w:ascii="Times New Roman" w:hAnsi="Times New Roman"/>
                <w:b/>
                <w:sz w:val="24"/>
                <w:szCs w:val="24"/>
              </w:rPr>
              <w:t xml:space="preserve"> č.</w:t>
            </w:r>
          </w:p>
        </w:tc>
        <w:tc>
          <w:tcPr>
            <w:tcW w:w="6028" w:type="dxa"/>
            <w:vAlign w:val="center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  <w:vAlign w:val="center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míra</w:t>
            </w:r>
          </w:p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podpory</w:t>
            </w:r>
          </w:p>
        </w:tc>
      </w:tr>
      <w:tr w:rsidR="0090508B" w:rsidRPr="00D14A0A" w:rsidTr="00CA5351">
        <w:tc>
          <w:tcPr>
            <w:tcW w:w="776" w:type="dxa"/>
            <w:vAlign w:val="center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8" w:type="dxa"/>
          </w:tcPr>
          <w:p w:rsidR="0090508B" w:rsidRPr="00D14A0A" w:rsidRDefault="0090508B" w:rsidP="00CA53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0A">
              <w:rPr>
                <w:rFonts w:ascii="Times New Roman" w:hAnsi="Times New Roman"/>
                <w:sz w:val="24"/>
                <w:szCs w:val="24"/>
              </w:rPr>
              <w:t>Konkurenceschopné zemědělství jako stabilizační prvek života na venkově</w:t>
            </w:r>
          </w:p>
        </w:tc>
        <w:tc>
          <w:tcPr>
            <w:tcW w:w="1843" w:type="dxa"/>
            <w:vAlign w:val="center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A0A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gramStart"/>
            <w:r w:rsidRPr="00D14A0A">
              <w:rPr>
                <w:rFonts w:ascii="Times New Roman" w:hAnsi="Times New Roman"/>
                <w:sz w:val="24"/>
                <w:szCs w:val="24"/>
              </w:rPr>
              <w:t xml:space="preserve">60%   </w:t>
            </w: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proofErr w:type="gramEnd"/>
          </w:p>
        </w:tc>
      </w:tr>
      <w:tr w:rsidR="0090508B" w:rsidRPr="00D14A0A" w:rsidTr="00CA5351">
        <w:tc>
          <w:tcPr>
            <w:tcW w:w="776" w:type="dxa"/>
            <w:vAlign w:val="center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28" w:type="dxa"/>
          </w:tcPr>
          <w:p w:rsidR="0090508B" w:rsidRPr="00D14A0A" w:rsidRDefault="0090508B" w:rsidP="00CA53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Lesy jsou krásné</w:t>
            </w:r>
          </w:p>
        </w:tc>
        <w:tc>
          <w:tcPr>
            <w:tcW w:w="1843" w:type="dxa"/>
            <w:vAlign w:val="center"/>
          </w:tcPr>
          <w:p w:rsidR="0090508B" w:rsidRPr="00D14A0A" w:rsidRDefault="00FD330B" w:rsidP="00CA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r w:rsidR="0007563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0508B" w:rsidRPr="00D14A0A" w:rsidTr="00CA5351">
        <w:tc>
          <w:tcPr>
            <w:tcW w:w="776" w:type="dxa"/>
            <w:vAlign w:val="center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28" w:type="dxa"/>
          </w:tcPr>
          <w:p w:rsidR="0090508B" w:rsidRPr="00D14A0A" w:rsidRDefault="0090508B" w:rsidP="00CA53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0A">
              <w:rPr>
                <w:rFonts w:ascii="Times New Roman" w:hAnsi="Times New Roman"/>
                <w:sz w:val="24"/>
                <w:szCs w:val="24"/>
              </w:rPr>
              <w:t>Nové podmínky a příležitosti</w:t>
            </w:r>
          </w:p>
        </w:tc>
        <w:tc>
          <w:tcPr>
            <w:tcW w:w="1843" w:type="dxa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A0A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gramStart"/>
            <w:r w:rsidRPr="00D14A0A">
              <w:rPr>
                <w:rFonts w:ascii="Times New Roman" w:hAnsi="Times New Roman"/>
                <w:sz w:val="24"/>
                <w:szCs w:val="24"/>
              </w:rPr>
              <w:t xml:space="preserve">60%   </w:t>
            </w: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proofErr w:type="gramEnd"/>
          </w:p>
        </w:tc>
      </w:tr>
      <w:tr w:rsidR="0090508B" w:rsidRPr="00D14A0A" w:rsidTr="00CA5351">
        <w:tc>
          <w:tcPr>
            <w:tcW w:w="776" w:type="dxa"/>
            <w:vAlign w:val="center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28" w:type="dxa"/>
          </w:tcPr>
          <w:p w:rsidR="0090508B" w:rsidRPr="00D14A0A" w:rsidRDefault="0090508B" w:rsidP="00CA53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0A">
              <w:rPr>
                <w:rFonts w:ascii="Times New Roman" w:hAnsi="Times New Roman"/>
                <w:sz w:val="24"/>
                <w:szCs w:val="24"/>
              </w:rPr>
              <w:t>Cestovní ruch-šetrná turistika-nové příležitosti</w:t>
            </w:r>
          </w:p>
        </w:tc>
        <w:tc>
          <w:tcPr>
            <w:tcW w:w="1843" w:type="dxa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A0A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gramStart"/>
            <w:r w:rsidRPr="00D14A0A">
              <w:rPr>
                <w:rFonts w:ascii="Times New Roman" w:hAnsi="Times New Roman"/>
                <w:sz w:val="24"/>
                <w:szCs w:val="24"/>
              </w:rPr>
              <w:t xml:space="preserve">60%   </w:t>
            </w: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proofErr w:type="gramEnd"/>
          </w:p>
        </w:tc>
      </w:tr>
      <w:tr w:rsidR="0090508B" w:rsidRPr="00D14A0A" w:rsidTr="00CA5351">
        <w:tc>
          <w:tcPr>
            <w:tcW w:w="776" w:type="dxa"/>
            <w:vAlign w:val="center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28" w:type="dxa"/>
          </w:tcPr>
          <w:p w:rsidR="0090508B" w:rsidRPr="00D14A0A" w:rsidRDefault="0090508B" w:rsidP="00CA53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0A">
              <w:rPr>
                <w:rFonts w:ascii="Times New Roman" w:hAnsi="Times New Roman"/>
                <w:sz w:val="24"/>
                <w:szCs w:val="24"/>
              </w:rPr>
              <w:t>Krásnější vesnice</w:t>
            </w:r>
          </w:p>
        </w:tc>
        <w:tc>
          <w:tcPr>
            <w:tcW w:w="1843" w:type="dxa"/>
          </w:tcPr>
          <w:p w:rsidR="0090508B" w:rsidRPr="00D14A0A" w:rsidRDefault="00FD330B" w:rsidP="00CA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r w:rsidR="0090508B" w:rsidRPr="00D14A0A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90508B" w:rsidRPr="00D14A0A" w:rsidTr="00CA5351">
        <w:tc>
          <w:tcPr>
            <w:tcW w:w="776" w:type="dxa"/>
            <w:vAlign w:val="center"/>
          </w:tcPr>
          <w:p w:rsidR="0090508B" w:rsidRPr="00D14A0A" w:rsidRDefault="0090508B" w:rsidP="00CA53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28" w:type="dxa"/>
          </w:tcPr>
          <w:p w:rsidR="0090508B" w:rsidRPr="00D14A0A" w:rsidRDefault="0090508B" w:rsidP="00CA53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0A">
              <w:rPr>
                <w:rFonts w:ascii="Times New Roman" w:hAnsi="Times New Roman"/>
                <w:sz w:val="24"/>
                <w:szCs w:val="24"/>
              </w:rPr>
              <w:t>Zlepšení zázemí pro život na venkově</w:t>
            </w:r>
          </w:p>
        </w:tc>
        <w:tc>
          <w:tcPr>
            <w:tcW w:w="1843" w:type="dxa"/>
          </w:tcPr>
          <w:p w:rsidR="0090508B" w:rsidRPr="00D14A0A" w:rsidRDefault="00FD330B" w:rsidP="00CA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r w:rsidR="0090508B" w:rsidRPr="00D14A0A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90508B" w:rsidRPr="00D14A0A" w:rsidTr="00CA5351">
        <w:tc>
          <w:tcPr>
            <w:tcW w:w="776" w:type="dxa"/>
            <w:vAlign w:val="center"/>
          </w:tcPr>
          <w:p w:rsidR="0090508B" w:rsidRPr="00D14A0A" w:rsidRDefault="0090508B" w:rsidP="00FD330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A0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28" w:type="dxa"/>
          </w:tcPr>
          <w:p w:rsidR="0090508B" w:rsidRPr="00D14A0A" w:rsidRDefault="0090508B" w:rsidP="00CA53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0A">
              <w:rPr>
                <w:rFonts w:ascii="Times New Roman" w:hAnsi="Times New Roman"/>
                <w:sz w:val="24"/>
                <w:szCs w:val="24"/>
              </w:rPr>
              <w:t>Kulturní dědictví</w:t>
            </w:r>
          </w:p>
        </w:tc>
        <w:tc>
          <w:tcPr>
            <w:tcW w:w="1843" w:type="dxa"/>
          </w:tcPr>
          <w:p w:rsidR="0090508B" w:rsidRPr="00D14A0A" w:rsidRDefault="00FD330B" w:rsidP="00CA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r w:rsidR="0090508B" w:rsidRPr="00D14A0A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</w:tbl>
    <w:p w:rsidR="0090508B" w:rsidRPr="00D14A0A" w:rsidRDefault="0090508B" w:rsidP="0090508B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31559D">
        <w:rPr>
          <w:rFonts w:ascii="Times New Roman" w:hAnsi="Times New Roman"/>
          <w:b/>
          <w:sz w:val="20"/>
          <w:szCs w:val="20"/>
        </w:rPr>
        <w:t xml:space="preserve">) </w:t>
      </w:r>
      <w:r w:rsidRPr="00E17E28">
        <w:rPr>
          <w:rFonts w:ascii="Times New Roman" w:hAnsi="Times New Roman"/>
          <w:sz w:val="20"/>
          <w:szCs w:val="20"/>
        </w:rPr>
        <w:t xml:space="preserve">Maximální výše dotace  v % způsobilých </w:t>
      </w:r>
      <w:proofErr w:type="gramStart"/>
      <w:r w:rsidRPr="00E17E28">
        <w:rPr>
          <w:rFonts w:ascii="Times New Roman" w:hAnsi="Times New Roman"/>
          <w:sz w:val="20"/>
          <w:szCs w:val="20"/>
        </w:rPr>
        <w:t>výdajů</w:t>
      </w:r>
      <w:proofErr w:type="gramEnd"/>
      <w:r w:rsidRPr="00E17E28">
        <w:rPr>
          <w:rFonts w:ascii="Times New Roman" w:hAnsi="Times New Roman"/>
          <w:sz w:val="20"/>
          <w:szCs w:val="20"/>
        </w:rPr>
        <w:t xml:space="preserve">, ze kterých je stanovena dotace, je uvedena 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v P</w:t>
      </w:r>
      <w:r w:rsidRPr="00E17E28">
        <w:rPr>
          <w:rFonts w:ascii="Times New Roman" w:hAnsi="Times New Roman"/>
          <w:sz w:val="20"/>
          <w:szCs w:val="20"/>
        </w:rPr>
        <w:t xml:space="preserve">říloze 9 Pravidel </w:t>
      </w:r>
      <w:proofErr w:type="gramStart"/>
      <w:r w:rsidRPr="00E17E28">
        <w:rPr>
          <w:rFonts w:ascii="Times New Roman" w:hAnsi="Times New Roman"/>
          <w:sz w:val="20"/>
          <w:szCs w:val="20"/>
        </w:rPr>
        <w:t>IV.1.1</w:t>
      </w:r>
      <w:proofErr w:type="gramEnd"/>
      <w:r w:rsidRPr="00E17E2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17E28">
        <w:rPr>
          <w:rFonts w:ascii="Times New Roman" w:hAnsi="Times New Roman"/>
          <w:sz w:val="20"/>
          <w:szCs w:val="20"/>
        </w:rPr>
        <w:t>podopatření</w:t>
      </w:r>
      <w:proofErr w:type="spellEnd"/>
      <w:r w:rsidRPr="00E17E28">
        <w:rPr>
          <w:rFonts w:ascii="Times New Roman" w:hAnsi="Times New Roman"/>
          <w:sz w:val="20"/>
          <w:szCs w:val="20"/>
        </w:rPr>
        <w:t xml:space="preserve"> I.1.1.1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31559D">
        <w:rPr>
          <w:rFonts w:ascii="Times New Roman" w:hAnsi="Times New Roman"/>
          <w:b/>
          <w:sz w:val="20"/>
          <w:szCs w:val="20"/>
        </w:rPr>
        <w:t xml:space="preserve">) </w:t>
      </w:r>
      <w:r w:rsidRPr="00E17E28">
        <w:rPr>
          <w:rFonts w:ascii="Times New Roman" w:hAnsi="Times New Roman"/>
          <w:sz w:val="20"/>
          <w:szCs w:val="20"/>
        </w:rPr>
        <w:t xml:space="preserve">Maximální výše dotace  v % způsobilých </w:t>
      </w:r>
      <w:proofErr w:type="gramStart"/>
      <w:r w:rsidRPr="00E17E28">
        <w:rPr>
          <w:rFonts w:ascii="Times New Roman" w:hAnsi="Times New Roman"/>
          <w:sz w:val="20"/>
          <w:szCs w:val="20"/>
        </w:rPr>
        <w:t>výdajů</w:t>
      </w:r>
      <w:proofErr w:type="gramEnd"/>
      <w:r w:rsidRPr="00E17E28">
        <w:rPr>
          <w:rFonts w:ascii="Times New Roman" w:hAnsi="Times New Roman"/>
          <w:sz w:val="20"/>
          <w:szCs w:val="20"/>
        </w:rPr>
        <w:t xml:space="preserve">, ze kterých je stanovena dotace, je uvedena 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v P</w:t>
      </w:r>
      <w:r w:rsidRPr="00E17E28">
        <w:rPr>
          <w:rFonts w:ascii="Times New Roman" w:hAnsi="Times New Roman"/>
          <w:sz w:val="20"/>
          <w:szCs w:val="20"/>
        </w:rPr>
        <w:t xml:space="preserve">říloze 9 Pravidel </w:t>
      </w:r>
      <w:proofErr w:type="gramStart"/>
      <w:r w:rsidRPr="00E17E28">
        <w:rPr>
          <w:rFonts w:ascii="Times New Roman" w:hAnsi="Times New Roman"/>
          <w:sz w:val="20"/>
          <w:szCs w:val="20"/>
        </w:rPr>
        <w:t>IV.1.1</w:t>
      </w:r>
      <w:proofErr w:type="gramEnd"/>
      <w:r w:rsidRPr="00E17E2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17E28">
        <w:rPr>
          <w:rFonts w:ascii="Times New Roman" w:hAnsi="Times New Roman"/>
          <w:sz w:val="20"/>
          <w:szCs w:val="20"/>
        </w:rPr>
        <w:t>podopatření</w:t>
      </w:r>
      <w:proofErr w:type="spellEnd"/>
      <w:r w:rsidRPr="00E17E28">
        <w:rPr>
          <w:rFonts w:ascii="Times New Roman" w:hAnsi="Times New Roman"/>
          <w:sz w:val="20"/>
          <w:szCs w:val="20"/>
        </w:rPr>
        <w:t xml:space="preserve"> I</w:t>
      </w:r>
      <w:r>
        <w:rPr>
          <w:rFonts w:ascii="Times New Roman" w:hAnsi="Times New Roman"/>
          <w:sz w:val="20"/>
          <w:szCs w:val="20"/>
        </w:rPr>
        <w:t>II.1.1.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31559D">
        <w:rPr>
          <w:rFonts w:ascii="Times New Roman" w:hAnsi="Times New Roman"/>
          <w:b/>
          <w:sz w:val="20"/>
          <w:szCs w:val="20"/>
        </w:rPr>
        <w:t xml:space="preserve">) </w:t>
      </w:r>
      <w:r w:rsidRPr="00E17E28">
        <w:rPr>
          <w:rFonts w:ascii="Times New Roman" w:hAnsi="Times New Roman"/>
          <w:sz w:val="20"/>
          <w:szCs w:val="20"/>
        </w:rPr>
        <w:t xml:space="preserve">Maximální výše dotace  v % způsobilých </w:t>
      </w:r>
      <w:proofErr w:type="gramStart"/>
      <w:r w:rsidRPr="00E17E28">
        <w:rPr>
          <w:rFonts w:ascii="Times New Roman" w:hAnsi="Times New Roman"/>
          <w:sz w:val="20"/>
          <w:szCs w:val="20"/>
        </w:rPr>
        <w:t>výdajů</w:t>
      </w:r>
      <w:proofErr w:type="gramEnd"/>
      <w:r w:rsidRPr="00E17E28">
        <w:rPr>
          <w:rFonts w:ascii="Times New Roman" w:hAnsi="Times New Roman"/>
          <w:sz w:val="20"/>
          <w:szCs w:val="20"/>
        </w:rPr>
        <w:t xml:space="preserve">, ze kterých je stanovena dotace, je uvedena 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v P</w:t>
      </w:r>
      <w:r w:rsidRPr="00E17E28">
        <w:rPr>
          <w:rFonts w:ascii="Times New Roman" w:hAnsi="Times New Roman"/>
          <w:sz w:val="20"/>
          <w:szCs w:val="20"/>
        </w:rPr>
        <w:t xml:space="preserve">říloze 9 Pravidel </w:t>
      </w:r>
      <w:proofErr w:type="gramStart"/>
      <w:r w:rsidRPr="00E17E28">
        <w:rPr>
          <w:rFonts w:ascii="Times New Roman" w:hAnsi="Times New Roman"/>
          <w:sz w:val="20"/>
          <w:szCs w:val="20"/>
        </w:rPr>
        <w:t>IV.1.1</w:t>
      </w:r>
      <w:proofErr w:type="gramEnd"/>
      <w:r w:rsidRPr="00E17E2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17E28">
        <w:rPr>
          <w:rFonts w:ascii="Times New Roman" w:hAnsi="Times New Roman"/>
          <w:sz w:val="20"/>
          <w:szCs w:val="20"/>
        </w:rPr>
        <w:t>podopatření</w:t>
      </w:r>
      <w:proofErr w:type="spellEnd"/>
      <w:r w:rsidRPr="00E17E28">
        <w:rPr>
          <w:rFonts w:ascii="Times New Roman" w:hAnsi="Times New Roman"/>
          <w:sz w:val="20"/>
          <w:szCs w:val="20"/>
        </w:rPr>
        <w:t xml:space="preserve"> I</w:t>
      </w:r>
      <w:r>
        <w:rPr>
          <w:rFonts w:ascii="Times New Roman" w:hAnsi="Times New Roman"/>
          <w:sz w:val="20"/>
          <w:szCs w:val="20"/>
        </w:rPr>
        <w:t>II.1.3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lastRenderedPageBreak/>
        <w:t>Výše a míra dotace: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0508B" w:rsidRPr="00337C2F" w:rsidRDefault="0090508B" w:rsidP="0090508B">
      <w:pPr>
        <w:pStyle w:val="Zkladntext"/>
        <w:jc w:val="both"/>
        <w:rPr>
          <w:color w:val="auto"/>
          <w:sz w:val="24"/>
          <w:szCs w:val="24"/>
        </w:rPr>
      </w:pPr>
      <w:r w:rsidRPr="00337C2F">
        <w:rPr>
          <w:color w:val="auto"/>
          <w:sz w:val="24"/>
          <w:szCs w:val="24"/>
        </w:rPr>
        <w:t>Pro projekty realizované v NUTS II Jihozápad v</w:t>
      </w:r>
      <w:r w:rsidRPr="00337C2F">
        <w:rPr>
          <w:sz w:val="24"/>
          <w:szCs w:val="24"/>
        </w:rPr>
        <w:t> </w:t>
      </w:r>
      <w:r w:rsidRPr="00337C2F">
        <w:rPr>
          <w:color w:val="auto"/>
          <w:sz w:val="24"/>
          <w:szCs w:val="24"/>
        </w:rPr>
        <w:t xml:space="preserve">rámci </w:t>
      </w:r>
      <w:proofErr w:type="spellStart"/>
      <w:r w:rsidRPr="00337C2F">
        <w:rPr>
          <w:color w:val="auto"/>
          <w:sz w:val="24"/>
          <w:szCs w:val="24"/>
        </w:rPr>
        <w:t>Fichí</w:t>
      </w:r>
      <w:proofErr w:type="spellEnd"/>
      <w:r w:rsidRPr="00337C2F">
        <w:rPr>
          <w:color w:val="auto"/>
          <w:sz w:val="24"/>
          <w:szCs w:val="24"/>
        </w:rPr>
        <w:t xml:space="preserve">, které se řídí obecným nařízením o blokových výjimkách, platí snížená míra dotace v souladu s mapou regionální podpory stanovenou rozhodnutím Komise č. N 510/2006 schváleným dne 24. 10. 2006. </w:t>
      </w:r>
    </w:p>
    <w:p w:rsidR="0090508B" w:rsidRPr="00337C2F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7C2F">
        <w:rPr>
          <w:rFonts w:ascii="Times New Roman" w:hAnsi="Times New Roman"/>
          <w:sz w:val="24"/>
          <w:szCs w:val="24"/>
        </w:rPr>
        <w:t xml:space="preserve">Výše způsobilých výdajů, ze kterých je stanovena dotace, na vybraný projekt se musí pohybovat v rozmezí od  100.000,-- Kč do 2.000.000,-- Kč dle jednotlivé </w:t>
      </w:r>
      <w:proofErr w:type="spellStart"/>
      <w:r w:rsidRPr="00337C2F">
        <w:rPr>
          <w:rFonts w:ascii="Times New Roman" w:hAnsi="Times New Roman"/>
          <w:sz w:val="24"/>
          <w:szCs w:val="24"/>
        </w:rPr>
        <w:t>Fiche</w:t>
      </w:r>
      <w:proofErr w:type="spellEnd"/>
      <w:r w:rsidRPr="00337C2F">
        <w:rPr>
          <w:rFonts w:ascii="Times New Roman" w:hAnsi="Times New Roman"/>
          <w:sz w:val="24"/>
          <w:szCs w:val="24"/>
        </w:rPr>
        <w:t xml:space="preserve">.(Výjimku tvoří </w:t>
      </w:r>
      <w:proofErr w:type="spellStart"/>
      <w:r w:rsidRPr="00337C2F">
        <w:rPr>
          <w:rFonts w:ascii="Times New Roman" w:hAnsi="Times New Roman"/>
          <w:sz w:val="24"/>
          <w:szCs w:val="24"/>
        </w:rPr>
        <w:t>Fiche</w:t>
      </w:r>
      <w:proofErr w:type="spellEnd"/>
      <w:r w:rsidRPr="00337C2F">
        <w:rPr>
          <w:rFonts w:ascii="Times New Roman" w:hAnsi="Times New Roman"/>
          <w:sz w:val="24"/>
          <w:szCs w:val="24"/>
        </w:rPr>
        <w:t xml:space="preserve"> č. 6 – Opatření </w:t>
      </w:r>
      <w:proofErr w:type="gramStart"/>
      <w:r w:rsidRPr="00337C2F">
        <w:rPr>
          <w:rFonts w:ascii="Times New Roman" w:hAnsi="Times New Roman"/>
          <w:sz w:val="24"/>
          <w:szCs w:val="24"/>
        </w:rPr>
        <w:t>III.2.1.2</w:t>
      </w:r>
      <w:proofErr w:type="gramEnd"/>
      <w:r w:rsidRPr="00337C2F">
        <w:rPr>
          <w:rFonts w:ascii="Times New Roman" w:hAnsi="Times New Roman"/>
          <w:sz w:val="24"/>
          <w:szCs w:val="24"/>
        </w:rPr>
        <w:t xml:space="preserve"> záměr c) max. 1.000.000,- Kč, je-li žadatelem svazek obcí max. 2.000.000.- Kč, </w:t>
      </w:r>
      <w:proofErr w:type="spellStart"/>
      <w:r w:rsidRPr="00337C2F">
        <w:rPr>
          <w:rFonts w:ascii="Times New Roman" w:hAnsi="Times New Roman"/>
          <w:sz w:val="24"/>
          <w:szCs w:val="24"/>
        </w:rPr>
        <w:t>Fiche</w:t>
      </w:r>
      <w:proofErr w:type="spellEnd"/>
      <w:r w:rsidRPr="00337C2F">
        <w:rPr>
          <w:rFonts w:ascii="Times New Roman" w:hAnsi="Times New Roman"/>
          <w:sz w:val="24"/>
          <w:szCs w:val="24"/>
        </w:rPr>
        <w:t xml:space="preserve"> č. 4 – opatření III.1.3. záměr a) max. 1.500.000,- Kč, </w:t>
      </w:r>
      <w:proofErr w:type="spellStart"/>
      <w:r w:rsidRPr="00337C2F">
        <w:rPr>
          <w:rFonts w:ascii="Times New Roman" w:hAnsi="Times New Roman"/>
          <w:sz w:val="24"/>
          <w:szCs w:val="24"/>
        </w:rPr>
        <w:t>Fiche</w:t>
      </w:r>
      <w:proofErr w:type="spellEnd"/>
      <w:r w:rsidRPr="00337C2F">
        <w:rPr>
          <w:rFonts w:ascii="Times New Roman" w:hAnsi="Times New Roman"/>
          <w:sz w:val="24"/>
          <w:szCs w:val="24"/>
        </w:rPr>
        <w:t xml:space="preserve"> č. 5 – záměr c) max. 1.500.000,- Kč).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 xml:space="preserve">Forma </w:t>
      </w:r>
      <w:r>
        <w:rPr>
          <w:rFonts w:ascii="Times New Roman" w:hAnsi="Times New Roman"/>
          <w:b/>
          <w:sz w:val="24"/>
          <w:szCs w:val="24"/>
        </w:rPr>
        <w:t>Ž</w:t>
      </w:r>
      <w:r w:rsidRPr="0031559D">
        <w:rPr>
          <w:rFonts w:ascii="Times New Roman" w:hAnsi="Times New Roman"/>
          <w:b/>
          <w:sz w:val="24"/>
          <w:szCs w:val="24"/>
        </w:rPr>
        <w:t>ádosti: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 xml:space="preserve">Žádost musí být zpracována v písemné a elektronické formě na předepsaném formuláři </w:t>
      </w:r>
      <w:r w:rsidRPr="0031559D">
        <w:rPr>
          <w:rFonts w:ascii="Times New Roman" w:hAnsi="Times New Roman"/>
          <w:sz w:val="24"/>
          <w:szCs w:val="24"/>
          <w:u w:val="single"/>
        </w:rPr>
        <w:t>Žádost o dotaci</w:t>
      </w:r>
      <w:r w:rsidRPr="0031559D">
        <w:rPr>
          <w:rFonts w:ascii="Times New Roman" w:hAnsi="Times New Roman"/>
          <w:sz w:val="24"/>
          <w:szCs w:val="24"/>
        </w:rPr>
        <w:t xml:space="preserve"> společně s projektem zpracovaným a předkládaným dle závazné osnovy.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 xml:space="preserve">Formulář Žádosti o dotaci: 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 xml:space="preserve">Formulář Žádosti o dotaci, Osnova projektu a Pravidla Opatření </w:t>
      </w:r>
      <w:proofErr w:type="gramStart"/>
      <w:r w:rsidRPr="0031559D">
        <w:rPr>
          <w:rFonts w:ascii="Times New Roman" w:hAnsi="Times New Roman"/>
          <w:sz w:val="24"/>
          <w:szCs w:val="24"/>
        </w:rPr>
        <w:t>IV.1.2</w:t>
      </w:r>
      <w:proofErr w:type="gramEnd"/>
      <w:r w:rsidRPr="0031559D">
        <w:rPr>
          <w:rFonts w:ascii="Times New Roman" w:hAnsi="Times New Roman"/>
          <w:sz w:val="24"/>
          <w:szCs w:val="24"/>
        </w:rPr>
        <w:t xml:space="preserve"> a Příloha č. 9 k Pravidlům IV.1.1.  jsou k dispozici na webu </w:t>
      </w:r>
      <w:hyperlink r:id="rId9" w:history="1">
        <w:r w:rsidRPr="0031559D">
          <w:rPr>
            <w:rStyle w:val="Hypertextovodkaz"/>
            <w:rFonts w:ascii="Times New Roman" w:hAnsi="Times New Roman"/>
            <w:sz w:val="24"/>
            <w:szCs w:val="24"/>
          </w:rPr>
          <w:t>www.szif.cz</w:t>
        </w:r>
      </w:hyperlink>
      <w:r w:rsidRPr="0031559D">
        <w:rPr>
          <w:rFonts w:ascii="Times New Roman" w:hAnsi="Times New Roman"/>
          <w:sz w:val="24"/>
          <w:szCs w:val="24"/>
        </w:rPr>
        <w:t xml:space="preserve"> a </w:t>
      </w:r>
      <w:hyperlink r:id="rId10" w:history="1">
        <w:r w:rsidRPr="0031559D">
          <w:rPr>
            <w:rStyle w:val="Hypertextovodkaz"/>
            <w:rFonts w:ascii="Times New Roman" w:hAnsi="Times New Roman"/>
            <w:sz w:val="24"/>
            <w:szCs w:val="24"/>
          </w:rPr>
          <w:t>www.jemnicko.cz</w:t>
        </w:r>
      </w:hyperlink>
      <w:r w:rsidRPr="0031559D">
        <w:rPr>
          <w:rFonts w:ascii="Times New Roman" w:hAnsi="Times New Roman"/>
          <w:sz w:val="24"/>
          <w:szCs w:val="24"/>
        </w:rPr>
        <w:t xml:space="preserve"> .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Příjemci podpory a kriteria přijatelnosti: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Default="0090508B" w:rsidP="009050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PŘÍJEMCI  PODPORY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0508B" w:rsidRPr="0031559D" w:rsidRDefault="0090508B" w:rsidP="009050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508B" w:rsidRPr="0031559D" w:rsidRDefault="0090508B" w:rsidP="009050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1559D">
        <w:rPr>
          <w:rFonts w:ascii="Times New Roman" w:hAnsi="Times New Roman"/>
          <w:b/>
          <w:sz w:val="24"/>
          <w:szCs w:val="24"/>
          <w:u w:val="single"/>
        </w:rPr>
        <w:t>Fiche</w:t>
      </w:r>
      <w:proofErr w:type="spellEnd"/>
      <w:r w:rsidRPr="0031559D">
        <w:rPr>
          <w:rFonts w:ascii="Times New Roman" w:hAnsi="Times New Roman"/>
          <w:b/>
          <w:sz w:val="24"/>
          <w:szCs w:val="24"/>
          <w:u w:val="single"/>
        </w:rPr>
        <w:t xml:space="preserve"> č. 1 „Konkurenceschopné zemědělství jako stabilizační prvek života na venkově“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Zemědělský podnikatel,</w:t>
      </w:r>
      <w:r w:rsidRPr="0031559D">
        <w:rPr>
          <w:rFonts w:ascii="Times New Roman" w:hAnsi="Times New Roman"/>
          <w:sz w:val="24"/>
          <w:szCs w:val="24"/>
        </w:rPr>
        <w:t xml:space="preserve"> tzn. fyzická nebo právnická osoba, který podniká v zemědělské výrobě v souladu se zákonem č. 252/1997 Sb., o zemědělství, ve znění pozdějších předpisů.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Podnikatelský subjekt,</w:t>
      </w:r>
      <w:r w:rsidRPr="0031559D">
        <w:rPr>
          <w:rFonts w:ascii="Times New Roman" w:hAnsi="Times New Roman"/>
          <w:sz w:val="24"/>
          <w:szCs w:val="24"/>
        </w:rPr>
        <w:t xml:space="preserve"> který je z převážné většiny vlastněn zemědělskými prvovýrobci a předmětem jeho činnosti je poskytovat práce, výkony nebo služby, které souvisejí výhradně se zemědělskou výrobou a při kterých se využijí prostředky nebo zařízení sloužící zemědělské výrobě.</w:t>
      </w:r>
    </w:p>
    <w:p w:rsidR="0007563B" w:rsidRDefault="0007563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63B" w:rsidRPr="0007563B" w:rsidRDefault="0007563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7563B">
        <w:rPr>
          <w:rFonts w:ascii="Times New Roman" w:hAnsi="Times New Roman"/>
          <w:b/>
          <w:sz w:val="24"/>
          <w:szCs w:val="24"/>
          <w:u w:val="single"/>
        </w:rPr>
        <w:t>Fiche</w:t>
      </w:r>
      <w:proofErr w:type="spellEnd"/>
      <w:r w:rsidRPr="0007563B">
        <w:rPr>
          <w:rFonts w:ascii="Times New Roman" w:hAnsi="Times New Roman"/>
          <w:b/>
          <w:sz w:val="24"/>
          <w:szCs w:val="24"/>
          <w:u w:val="single"/>
        </w:rPr>
        <w:t xml:space="preserve"> č. 2 „ Lesy jsou krásné“</w:t>
      </w:r>
    </w:p>
    <w:p w:rsidR="0007563B" w:rsidRPr="0031559D" w:rsidRDefault="0007563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0C3">
        <w:rPr>
          <w:rFonts w:ascii="Times New Roman" w:hAnsi="Times New Roman"/>
          <w:b/>
          <w:sz w:val="24"/>
          <w:szCs w:val="24"/>
        </w:rPr>
        <w:t>Fyzická</w:t>
      </w:r>
      <w:r>
        <w:rPr>
          <w:rFonts w:ascii="Times New Roman" w:hAnsi="Times New Roman"/>
          <w:sz w:val="24"/>
          <w:szCs w:val="24"/>
        </w:rPr>
        <w:t xml:space="preserve"> nebo </w:t>
      </w:r>
      <w:r w:rsidRPr="00C230C3">
        <w:rPr>
          <w:rFonts w:ascii="Times New Roman" w:hAnsi="Times New Roman"/>
          <w:b/>
          <w:sz w:val="24"/>
          <w:szCs w:val="24"/>
        </w:rPr>
        <w:t>právnická osoba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30C3">
        <w:rPr>
          <w:rFonts w:ascii="Times New Roman" w:hAnsi="Times New Roman"/>
          <w:b/>
          <w:sz w:val="24"/>
          <w:szCs w:val="24"/>
        </w:rPr>
        <w:t xml:space="preserve">sdružení </w:t>
      </w:r>
      <w:r w:rsidR="00C230C3" w:rsidRPr="00C230C3">
        <w:rPr>
          <w:rFonts w:ascii="Times New Roman" w:hAnsi="Times New Roman"/>
          <w:b/>
          <w:sz w:val="24"/>
          <w:szCs w:val="24"/>
        </w:rPr>
        <w:t xml:space="preserve">s </w:t>
      </w:r>
      <w:r w:rsidRPr="00C230C3">
        <w:rPr>
          <w:rFonts w:ascii="Times New Roman" w:hAnsi="Times New Roman"/>
          <w:b/>
          <w:sz w:val="24"/>
          <w:szCs w:val="24"/>
        </w:rPr>
        <w:t>právní subjektivitou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30C3">
        <w:rPr>
          <w:rFonts w:ascii="Times New Roman" w:hAnsi="Times New Roman"/>
          <w:b/>
          <w:sz w:val="24"/>
          <w:szCs w:val="24"/>
        </w:rPr>
        <w:t>obec nebo její svazky</w:t>
      </w:r>
      <w:r>
        <w:rPr>
          <w:rFonts w:ascii="Times New Roman" w:hAnsi="Times New Roman"/>
          <w:sz w:val="24"/>
          <w:szCs w:val="24"/>
        </w:rPr>
        <w:t>, hospodařící v lesích, které jsou ve vlastnictví soukromých osoba nebo jejich sdružení s</w:t>
      </w:r>
      <w:r w:rsidR="00C23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právní subjektivitou, nebo jsou ve vlastnictví obcí nebo jejích svazků.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Default="0090508B" w:rsidP="0090508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A719C">
        <w:rPr>
          <w:rFonts w:ascii="Times New Roman" w:hAnsi="Times New Roman"/>
          <w:b/>
          <w:sz w:val="24"/>
          <w:szCs w:val="24"/>
          <w:u w:val="single"/>
        </w:rPr>
        <w:t>Fiche</w:t>
      </w:r>
      <w:proofErr w:type="spellEnd"/>
      <w:r w:rsidRPr="00BA719C">
        <w:rPr>
          <w:rFonts w:ascii="Times New Roman" w:hAnsi="Times New Roman"/>
          <w:b/>
          <w:sz w:val="24"/>
          <w:szCs w:val="24"/>
          <w:u w:val="single"/>
        </w:rPr>
        <w:t xml:space="preserve"> č. 3 „ Nové podmínky a příležitosti“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42F9">
        <w:rPr>
          <w:rFonts w:ascii="Times New Roman" w:hAnsi="Times New Roman"/>
          <w:b/>
          <w:sz w:val="24"/>
          <w:szCs w:val="24"/>
        </w:rPr>
        <w:t>Fyzické a právnické osoby</w:t>
      </w:r>
      <w:r>
        <w:rPr>
          <w:rFonts w:ascii="Times New Roman" w:hAnsi="Times New Roman"/>
          <w:sz w:val="24"/>
          <w:szCs w:val="24"/>
        </w:rPr>
        <w:t>, které podnikají v zemědělské výrobě v souladu se zákonem 252/1997 Sb., o zemědělství, ve znění pozdějších předpisů.</w:t>
      </w:r>
    </w:p>
    <w:p w:rsidR="00C230C3" w:rsidRDefault="0090508B" w:rsidP="00C230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záměru b) může být příjemcem i skupina osob sdružená smlouvou o sdružení dle § 829 a následujících zákona č. 40/1964 Sb., občanský zákoník, ve znění pozdějších předpisů, která je za 100% tvořena fyzickými a /nebo právnickým osoba, které podnikají v zemědělské výrobě v souladu se zákonem č. 252/1997 Sb., o zemědělství ve znění pozdějších předpisů, pokud smlouva o sdružení splňuje následující podmínky:- je ve smlouvě o sdružení uveden jeden účastník, který v zájmu sdružení zastupuje ostatní účastníky včetně převzetí plnění ze strany SZIF; – za závazky vzniklé jednáním v zájmu sdružení odpovídají všichni účastníci společně a nerozdílně; - účastníci se zaváží dodržovat podmínky smlouvy po dobu vázanosti projektu na účel. </w:t>
      </w:r>
    </w:p>
    <w:p w:rsidR="0090508B" w:rsidRDefault="0090508B" w:rsidP="00C230C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1559D">
        <w:rPr>
          <w:rFonts w:ascii="Times New Roman" w:hAnsi="Times New Roman"/>
          <w:b/>
          <w:sz w:val="24"/>
          <w:szCs w:val="24"/>
          <w:u w:val="single"/>
        </w:rPr>
        <w:lastRenderedPageBreak/>
        <w:t>Fiche</w:t>
      </w:r>
      <w:proofErr w:type="spellEnd"/>
      <w:r w:rsidRPr="0031559D">
        <w:rPr>
          <w:rFonts w:ascii="Times New Roman" w:hAnsi="Times New Roman"/>
          <w:b/>
          <w:sz w:val="24"/>
          <w:szCs w:val="24"/>
          <w:u w:val="single"/>
        </w:rPr>
        <w:t xml:space="preserve"> č.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31559D">
        <w:rPr>
          <w:rFonts w:ascii="Times New Roman" w:hAnsi="Times New Roman"/>
          <w:b/>
          <w:sz w:val="24"/>
          <w:szCs w:val="24"/>
          <w:u w:val="single"/>
        </w:rPr>
        <w:t xml:space="preserve"> „</w:t>
      </w:r>
      <w:r>
        <w:rPr>
          <w:rFonts w:ascii="Times New Roman" w:hAnsi="Times New Roman"/>
          <w:b/>
          <w:sz w:val="24"/>
          <w:szCs w:val="24"/>
          <w:u w:val="single"/>
        </w:rPr>
        <w:t>Cestovní ruch-šetrná turistika-nové příležitosti</w:t>
      </w:r>
      <w:r w:rsidRPr="0031559D">
        <w:rPr>
          <w:rFonts w:ascii="Times New Roman" w:hAnsi="Times New Roman"/>
          <w:b/>
          <w:sz w:val="24"/>
          <w:szCs w:val="24"/>
          <w:u w:val="single"/>
        </w:rPr>
        <w:t>“</w:t>
      </w:r>
    </w:p>
    <w:p w:rsidR="00C230C3" w:rsidRPr="00C230C3" w:rsidRDefault="00C230C3" w:rsidP="00C230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Zemědělský podnikatel,</w:t>
      </w:r>
      <w:r w:rsidRPr="0031559D">
        <w:rPr>
          <w:rFonts w:ascii="Times New Roman" w:hAnsi="Times New Roman"/>
          <w:sz w:val="24"/>
          <w:szCs w:val="24"/>
        </w:rPr>
        <w:t xml:space="preserve"> tzn. fyzická nebo právnická osoba, který podniká v zemědělské výrobě v souladu se zákonem č. 252/1997 Sb., o zemědělství, ve znění pozdějších předpisů.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Nezemědělské podnikatelské subjekty, </w:t>
      </w:r>
      <w:r w:rsidRPr="006F5BD3">
        <w:rPr>
          <w:rFonts w:ascii="Times New Roman" w:hAnsi="Times New Roman"/>
          <w:sz w:val="24"/>
          <w:szCs w:val="24"/>
        </w:rPr>
        <w:t>pouze pokud mají kratší, než dvouletou historii podnikání v oblasti cestovního ruchu ke dni podání žádosti o dotaci.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6F5BD3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1559D">
        <w:rPr>
          <w:rFonts w:ascii="Times New Roman" w:hAnsi="Times New Roman"/>
          <w:b/>
          <w:sz w:val="24"/>
          <w:szCs w:val="24"/>
          <w:u w:val="single"/>
        </w:rPr>
        <w:t>Fiche</w:t>
      </w:r>
      <w:proofErr w:type="spellEnd"/>
      <w:r w:rsidRPr="0031559D">
        <w:rPr>
          <w:rFonts w:ascii="Times New Roman" w:hAnsi="Times New Roman"/>
          <w:b/>
          <w:sz w:val="24"/>
          <w:szCs w:val="24"/>
          <w:u w:val="single"/>
        </w:rPr>
        <w:t xml:space="preserve"> č.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31559D">
        <w:rPr>
          <w:rFonts w:ascii="Times New Roman" w:hAnsi="Times New Roman"/>
          <w:b/>
          <w:sz w:val="24"/>
          <w:szCs w:val="24"/>
          <w:u w:val="single"/>
        </w:rPr>
        <w:t xml:space="preserve"> „</w:t>
      </w:r>
      <w:r>
        <w:rPr>
          <w:rFonts w:ascii="Times New Roman" w:hAnsi="Times New Roman"/>
          <w:b/>
          <w:sz w:val="24"/>
          <w:szCs w:val="24"/>
          <w:u w:val="single"/>
        </w:rPr>
        <w:t>Krásnější vesnice</w:t>
      </w:r>
      <w:r w:rsidRPr="0031559D">
        <w:rPr>
          <w:rFonts w:ascii="Times New Roman" w:hAnsi="Times New Roman"/>
          <w:b/>
          <w:sz w:val="24"/>
          <w:szCs w:val="24"/>
          <w:u w:val="single"/>
        </w:rPr>
        <w:t>“</w:t>
      </w:r>
    </w:p>
    <w:p w:rsidR="0090508B" w:rsidRDefault="0090508B" w:rsidP="0090508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1559D">
        <w:rPr>
          <w:rFonts w:ascii="Times New Roman" w:hAnsi="Times New Roman"/>
          <w:b/>
          <w:sz w:val="24"/>
          <w:szCs w:val="24"/>
          <w:u w:val="single"/>
        </w:rPr>
        <w:t>Fiche</w:t>
      </w:r>
      <w:proofErr w:type="spellEnd"/>
      <w:r w:rsidRPr="0031559D">
        <w:rPr>
          <w:rFonts w:ascii="Times New Roman" w:hAnsi="Times New Roman"/>
          <w:b/>
          <w:sz w:val="24"/>
          <w:szCs w:val="24"/>
          <w:u w:val="single"/>
        </w:rPr>
        <w:t xml:space="preserve"> č. 6 „Zlepšení zázemí pro život na venkově“</w:t>
      </w:r>
    </w:p>
    <w:p w:rsidR="0090508B" w:rsidRDefault="0090508B" w:rsidP="0090508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1559D">
        <w:rPr>
          <w:rFonts w:ascii="Times New Roman" w:hAnsi="Times New Roman"/>
          <w:b/>
          <w:sz w:val="24"/>
          <w:szCs w:val="24"/>
          <w:u w:val="single"/>
        </w:rPr>
        <w:t>Fiche</w:t>
      </w:r>
      <w:proofErr w:type="spellEnd"/>
      <w:r w:rsidRPr="0031559D">
        <w:rPr>
          <w:rFonts w:ascii="Times New Roman" w:hAnsi="Times New Roman"/>
          <w:b/>
          <w:sz w:val="24"/>
          <w:szCs w:val="24"/>
          <w:u w:val="single"/>
        </w:rPr>
        <w:t xml:space="preserve"> č.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31559D">
        <w:rPr>
          <w:rFonts w:ascii="Times New Roman" w:hAnsi="Times New Roman"/>
          <w:b/>
          <w:sz w:val="24"/>
          <w:szCs w:val="24"/>
          <w:u w:val="single"/>
        </w:rPr>
        <w:t xml:space="preserve"> „</w:t>
      </w:r>
      <w:r>
        <w:rPr>
          <w:rFonts w:ascii="Times New Roman" w:hAnsi="Times New Roman"/>
          <w:b/>
          <w:sz w:val="24"/>
          <w:szCs w:val="24"/>
          <w:u w:val="single"/>
        </w:rPr>
        <w:t>Kulturní dědictví</w:t>
      </w:r>
      <w:r w:rsidRPr="0031559D">
        <w:rPr>
          <w:rFonts w:ascii="Times New Roman" w:hAnsi="Times New Roman"/>
          <w:b/>
          <w:sz w:val="24"/>
          <w:szCs w:val="24"/>
          <w:u w:val="single"/>
        </w:rPr>
        <w:t xml:space="preserve">“ </w:t>
      </w:r>
    </w:p>
    <w:p w:rsidR="00C230C3" w:rsidRPr="0031559D" w:rsidRDefault="00C230C3" w:rsidP="0090508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0508B" w:rsidRPr="0031559D" w:rsidRDefault="0090508B" w:rsidP="0090508B">
      <w:pPr>
        <w:spacing w:line="240" w:lineRule="auto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Obce</w:t>
      </w:r>
      <w:r w:rsidRPr="0031559D">
        <w:rPr>
          <w:rFonts w:ascii="Times New Roman" w:hAnsi="Times New Roman"/>
          <w:sz w:val="24"/>
          <w:szCs w:val="24"/>
        </w:rPr>
        <w:t xml:space="preserve"> podle zákona č. 128/2000 Sb., o obcích, ve znění pozdějších předpisů.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Svazky obcí</w:t>
      </w:r>
      <w:r w:rsidRPr="0031559D">
        <w:rPr>
          <w:rFonts w:ascii="Times New Roman" w:hAnsi="Times New Roman"/>
          <w:sz w:val="24"/>
          <w:szCs w:val="24"/>
        </w:rPr>
        <w:t xml:space="preserve"> dle zákona č. 128/2000 Sb., o obcích, ve znění pozdějších </w:t>
      </w:r>
      <w:proofErr w:type="gramStart"/>
      <w:r w:rsidRPr="0031559D">
        <w:rPr>
          <w:rFonts w:ascii="Times New Roman" w:hAnsi="Times New Roman"/>
          <w:sz w:val="24"/>
          <w:szCs w:val="24"/>
        </w:rPr>
        <w:t>předpisů a  zákona</w:t>
      </w:r>
      <w:proofErr w:type="gramEnd"/>
      <w:r w:rsidRPr="0031559D">
        <w:rPr>
          <w:rFonts w:ascii="Times New Roman" w:hAnsi="Times New Roman"/>
          <w:sz w:val="24"/>
          <w:szCs w:val="24"/>
        </w:rPr>
        <w:t xml:space="preserve"> č. 40/1964 Sb., občanský zákoník, ve znění pozdějších předpisů.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Nestátní neziskové organizace</w:t>
      </w:r>
      <w:r w:rsidRPr="0031559D">
        <w:rPr>
          <w:rFonts w:ascii="Times New Roman" w:hAnsi="Times New Roman"/>
          <w:sz w:val="24"/>
          <w:szCs w:val="24"/>
        </w:rPr>
        <w:t xml:space="preserve"> podle zákona č. 83/1990 Sb., o sdružování občanů, ve znění pozdějších předpisů (občanská sdružení), zákona č. 248/1995 Sb., o obecně prospěšných společnostech a o změně a doplnění některých zákonů, ve znění pozdějších předpisů (obecně prospěšné společnosti), zákona č. 227/1997 Sb., o nadacích a nadačních fondech a o změně a doplnění některých souvisejících zákonů (zákon o nadacích a nadačních fondech), ve znění pozdějších předpisů (nadace).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Zájmová sdružení právnických osob</w:t>
      </w:r>
      <w:r w:rsidRPr="0031559D">
        <w:rPr>
          <w:rFonts w:ascii="Times New Roman" w:hAnsi="Times New Roman"/>
          <w:sz w:val="24"/>
          <w:szCs w:val="24"/>
        </w:rPr>
        <w:t xml:space="preserve"> podle §20f a následujících zákon</w:t>
      </w:r>
      <w:r>
        <w:rPr>
          <w:rFonts w:ascii="Times New Roman" w:hAnsi="Times New Roman"/>
          <w:sz w:val="24"/>
          <w:szCs w:val="24"/>
        </w:rPr>
        <w:t xml:space="preserve">a č. 40/1964 Sb., občanský </w:t>
      </w:r>
      <w:r w:rsidRPr="0031559D">
        <w:rPr>
          <w:rFonts w:ascii="Times New Roman" w:hAnsi="Times New Roman"/>
          <w:sz w:val="24"/>
          <w:szCs w:val="24"/>
        </w:rPr>
        <w:t>zákoní</w:t>
      </w:r>
      <w:r>
        <w:rPr>
          <w:rFonts w:ascii="Times New Roman" w:hAnsi="Times New Roman"/>
          <w:sz w:val="24"/>
          <w:szCs w:val="24"/>
        </w:rPr>
        <w:t>k, ve znění pozdějších předpisů, jsou-li jejich členy obce, svazky obcí.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Církve a jejich organizace</w:t>
      </w:r>
      <w:r w:rsidRPr="0031559D">
        <w:rPr>
          <w:rFonts w:ascii="Times New Roman" w:hAnsi="Times New Roman"/>
          <w:sz w:val="24"/>
          <w:szCs w:val="24"/>
        </w:rPr>
        <w:t xml:space="preserve"> dle zákona č. 3/2002 Sb., o svobodě náboženského vyznání a postavení církví a náboženských společností a o změně některých zákonů (zákon o církvích a náboženských společnostech).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 xml:space="preserve">Definice příjemců podpory jsou uvedeny v každé </w:t>
      </w:r>
      <w:proofErr w:type="spellStart"/>
      <w:r w:rsidRPr="0031559D">
        <w:rPr>
          <w:rFonts w:ascii="Times New Roman" w:hAnsi="Times New Roman"/>
          <w:sz w:val="24"/>
          <w:szCs w:val="24"/>
        </w:rPr>
        <w:t>Fichi</w:t>
      </w:r>
      <w:proofErr w:type="spellEnd"/>
      <w:r w:rsidRPr="0031559D">
        <w:rPr>
          <w:rFonts w:ascii="Times New Roman" w:hAnsi="Times New Roman"/>
          <w:sz w:val="24"/>
          <w:szCs w:val="24"/>
        </w:rPr>
        <w:t xml:space="preserve">; příjemce podpory musí dodržet veškerá </w:t>
      </w:r>
      <w:r w:rsidRPr="00E90D5D">
        <w:rPr>
          <w:rFonts w:ascii="Times New Roman" w:hAnsi="Times New Roman"/>
          <w:b/>
          <w:sz w:val="24"/>
          <w:szCs w:val="24"/>
          <w:u w:val="single"/>
        </w:rPr>
        <w:t>Kriteria přijatelnosti</w:t>
      </w:r>
      <w:r w:rsidRPr="003155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stanovená Samostatnou přílohou č. 9 Pravidel </w:t>
      </w:r>
      <w:proofErr w:type="gramStart"/>
      <w:r>
        <w:rPr>
          <w:rFonts w:ascii="Times New Roman" w:hAnsi="Times New Roman"/>
          <w:sz w:val="24"/>
          <w:szCs w:val="24"/>
        </w:rPr>
        <w:t>IV.1.1</w:t>
      </w:r>
      <w:proofErr w:type="gramEnd"/>
      <w:r>
        <w:rPr>
          <w:rFonts w:ascii="Times New Roman" w:hAnsi="Times New Roman"/>
          <w:sz w:val="24"/>
          <w:szCs w:val="24"/>
        </w:rPr>
        <w:t xml:space="preserve"> a </w:t>
      </w:r>
      <w:r w:rsidRPr="0031559D">
        <w:rPr>
          <w:rFonts w:ascii="Times New Roman" w:hAnsi="Times New Roman"/>
          <w:sz w:val="24"/>
          <w:szCs w:val="24"/>
        </w:rPr>
        <w:t xml:space="preserve">uvedená rovněž konkrétně v každé </w:t>
      </w:r>
      <w:proofErr w:type="spellStart"/>
      <w:r w:rsidRPr="0031559D">
        <w:rPr>
          <w:rFonts w:ascii="Times New Roman" w:hAnsi="Times New Roman"/>
          <w:sz w:val="24"/>
          <w:szCs w:val="24"/>
        </w:rPr>
        <w:t>Fichi</w:t>
      </w:r>
      <w:proofErr w:type="spellEnd"/>
      <w:r w:rsidRPr="0031559D">
        <w:rPr>
          <w:rFonts w:ascii="Times New Roman" w:hAnsi="Times New Roman"/>
          <w:sz w:val="24"/>
          <w:szCs w:val="24"/>
        </w:rPr>
        <w:t xml:space="preserve"> v oddílu </w:t>
      </w:r>
      <w:proofErr w:type="spellStart"/>
      <w:r w:rsidRPr="0031559D">
        <w:rPr>
          <w:rFonts w:ascii="Times New Roman" w:hAnsi="Times New Roman"/>
          <w:sz w:val="24"/>
          <w:szCs w:val="24"/>
        </w:rPr>
        <w:t>ozn</w:t>
      </w:r>
      <w:proofErr w:type="spellEnd"/>
      <w:r w:rsidRPr="0031559D">
        <w:rPr>
          <w:rFonts w:ascii="Times New Roman" w:hAnsi="Times New Roman"/>
          <w:sz w:val="24"/>
          <w:szCs w:val="24"/>
        </w:rPr>
        <w:t xml:space="preserve">. 16. 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 xml:space="preserve">Žadatel může podat </w:t>
      </w:r>
      <w:r>
        <w:rPr>
          <w:rFonts w:ascii="Times New Roman" w:hAnsi="Times New Roman"/>
          <w:b/>
          <w:sz w:val="24"/>
          <w:szCs w:val="24"/>
        </w:rPr>
        <w:t xml:space="preserve">v jednom kole příjmu Žádostí </w:t>
      </w:r>
      <w:r w:rsidRPr="0031559D">
        <w:rPr>
          <w:rFonts w:ascii="Times New Roman" w:hAnsi="Times New Roman"/>
          <w:b/>
          <w:sz w:val="24"/>
          <w:szCs w:val="24"/>
        </w:rPr>
        <w:t xml:space="preserve">v rámci jedné </w:t>
      </w:r>
      <w:proofErr w:type="spellStart"/>
      <w:r w:rsidRPr="0031559D">
        <w:rPr>
          <w:rFonts w:ascii="Times New Roman" w:hAnsi="Times New Roman"/>
          <w:b/>
          <w:sz w:val="24"/>
          <w:szCs w:val="24"/>
        </w:rPr>
        <w:t>Fiche</w:t>
      </w:r>
      <w:proofErr w:type="spellEnd"/>
      <w:r w:rsidRPr="0031559D">
        <w:rPr>
          <w:rFonts w:ascii="Times New Roman" w:hAnsi="Times New Roman"/>
          <w:b/>
          <w:sz w:val="24"/>
          <w:szCs w:val="24"/>
        </w:rPr>
        <w:t xml:space="preserve"> pouze jednu Žádost.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Každý projekt realizovaný v rámci </w:t>
      </w:r>
      <w:proofErr w:type="spellStart"/>
      <w:r>
        <w:rPr>
          <w:rFonts w:ascii="Times New Roman" w:hAnsi="Times New Roman"/>
          <w:b/>
          <w:sz w:val="24"/>
          <w:szCs w:val="24"/>
        </w:rPr>
        <w:t>Fiche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musí čerpat více než polovinu všech způsobilých výdajů z hlavního opatření/</w:t>
      </w:r>
      <w:proofErr w:type="spellStart"/>
      <w:r>
        <w:rPr>
          <w:rFonts w:ascii="Times New Roman" w:hAnsi="Times New Roman"/>
          <w:b/>
          <w:sz w:val="24"/>
          <w:szCs w:val="24"/>
        </w:rPr>
        <w:t>podopatření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E42">
        <w:rPr>
          <w:rFonts w:ascii="Times New Roman" w:hAnsi="Times New Roman"/>
          <w:b/>
          <w:sz w:val="24"/>
          <w:szCs w:val="24"/>
          <w:u w:val="single"/>
        </w:rPr>
        <w:t>Pro</w:t>
      </w:r>
      <w:r w:rsidRPr="0031559D">
        <w:rPr>
          <w:rFonts w:ascii="Times New Roman" w:hAnsi="Times New Roman"/>
          <w:b/>
          <w:sz w:val="24"/>
          <w:szCs w:val="24"/>
        </w:rPr>
        <w:t xml:space="preserve"> veřejnoprávní subjekty (</w:t>
      </w:r>
      <w:r w:rsidRPr="00015E42">
        <w:rPr>
          <w:rFonts w:ascii="Times New Roman" w:hAnsi="Times New Roman"/>
          <w:b/>
          <w:sz w:val="24"/>
          <w:szCs w:val="24"/>
          <w:u w:val="single"/>
        </w:rPr>
        <w:t>obce</w:t>
      </w:r>
      <w:r w:rsidRPr="0031559D">
        <w:rPr>
          <w:rFonts w:ascii="Times New Roman" w:hAnsi="Times New Roman"/>
          <w:b/>
          <w:sz w:val="24"/>
          <w:szCs w:val="24"/>
        </w:rPr>
        <w:t xml:space="preserve"> a jejich sdružení) </w:t>
      </w:r>
      <w:r w:rsidRPr="00015E42">
        <w:rPr>
          <w:rFonts w:ascii="Times New Roman" w:hAnsi="Times New Roman"/>
          <w:b/>
          <w:sz w:val="24"/>
          <w:szCs w:val="24"/>
          <w:u w:val="single"/>
        </w:rPr>
        <w:t>je DPH nezpůsobilý výdaj</w:t>
      </w:r>
      <w:r w:rsidRPr="0031559D">
        <w:rPr>
          <w:rFonts w:ascii="Times New Roman" w:hAnsi="Times New Roman"/>
          <w:b/>
          <w:sz w:val="24"/>
          <w:szCs w:val="24"/>
        </w:rPr>
        <w:t>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Pr="0031559D" w:rsidRDefault="0090508B" w:rsidP="009050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Doba realizace projektu: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>Zahájení realizace projektu po zaregistrování úplné Žádosti na RO SZIF (</w:t>
      </w:r>
      <w:r w:rsidR="00FD330B">
        <w:rPr>
          <w:rFonts w:ascii="Times New Roman" w:hAnsi="Times New Roman"/>
          <w:sz w:val="24"/>
          <w:szCs w:val="24"/>
        </w:rPr>
        <w:t>předpoklad únor 2011</w:t>
      </w:r>
      <w:r w:rsidRPr="0031559D">
        <w:rPr>
          <w:rFonts w:ascii="Times New Roman" w:hAnsi="Times New Roman"/>
          <w:sz w:val="24"/>
          <w:szCs w:val="24"/>
        </w:rPr>
        <w:t>); ukončení realizace projektu nejpozději do 24 měsíců od data podpisu Dohody na RO SZIF v případě leasingu je tato lhůta 36 měsíců.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  <w:lang w:eastAsia="cs-CZ"/>
        </w:rPr>
        <w:t xml:space="preserve">Žadatel je dále povinen předložit Žádost o proplacení na MAS nejpozději 20 dnů před termínem předložení na RO SZIF. Termín předložení na RO SZIF je stanoven Dohodou, nejpozději do 24 měsíců od podpisu této Dohody. 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lastRenderedPageBreak/>
        <w:t>Místo realizace projektu: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 xml:space="preserve">Místo realizace projektu musí být v tzv. územní působnosti MAS Jemnicko, o.p.s. Tato je uvedena na webu </w:t>
      </w:r>
      <w:hyperlink r:id="rId11" w:history="1">
        <w:r w:rsidRPr="0031559D">
          <w:rPr>
            <w:rStyle w:val="Hypertextovodkaz"/>
            <w:rFonts w:ascii="Times New Roman" w:hAnsi="Times New Roman"/>
            <w:sz w:val="24"/>
            <w:szCs w:val="24"/>
          </w:rPr>
          <w:t>www.jemnicko.cz</w:t>
        </w:r>
      </w:hyperlink>
      <w:r w:rsidRPr="0031559D">
        <w:rPr>
          <w:rFonts w:ascii="Times New Roman" w:hAnsi="Times New Roman"/>
          <w:sz w:val="24"/>
          <w:szCs w:val="24"/>
        </w:rPr>
        <w:t xml:space="preserve"> v dokumentu SPL (Strategický plán LEADER).</w:t>
      </w:r>
    </w:p>
    <w:p w:rsidR="00FD330B" w:rsidRDefault="00FD330B" w:rsidP="009050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Pr="0031559D" w:rsidRDefault="0090508B" w:rsidP="009050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 xml:space="preserve">Místo a způsob podání </w:t>
      </w:r>
      <w:r>
        <w:rPr>
          <w:rFonts w:ascii="Times New Roman" w:hAnsi="Times New Roman"/>
          <w:b/>
          <w:sz w:val="24"/>
          <w:szCs w:val="24"/>
        </w:rPr>
        <w:t>Ž</w:t>
      </w:r>
      <w:r w:rsidRPr="0031559D">
        <w:rPr>
          <w:rFonts w:ascii="Times New Roman" w:hAnsi="Times New Roman"/>
          <w:b/>
          <w:sz w:val="24"/>
          <w:szCs w:val="24"/>
        </w:rPr>
        <w:t>ádosti</w:t>
      </w:r>
      <w:r>
        <w:rPr>
          <w:rFonts w:ascii="Times New Roman" w:hAnsi="Times New Roman"/>
          <w:b/>
          <w:sz w:val="24"/>
          <w:szCs w:val="24"/>
        </w:rPr>
        <w:t xml:space="preserve"> o dotaci</w:t>
      </w:r>
      <w:r w:rsidRPr="0031559D">
        <w:rPr>
          <w:rFonts w:ascii="Times New Roman" w:hAnsi="Times New Roman"/>
          <w:b/>
          <w:sz w:val="24"/>
          <w:szCs w:val="24"/>
        </w:rPr>
        <w:t>: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 xml:space="preserve">Žádosti s projekty a povinnými přílohami budou přijímány osobně prostřednictvím statutárního zástupce nebo pověřené osoby (plná moc s vymezením a úředně ověřeným podpisem zmocnitele) ve čtyřech </w:t>
      </w:r>
      <w:proofErr w:type="spellStart"/>
      <w:r w:rsidRPr="0031559D">
        <w:rPr>
          <w:rFonts w:ascii="Times New Roman" w:hAnsi="Times New Roman"/>
          <w:sz w:val="24"/>
          <w:szCs w:val="24"/>
        </w:rPr>
        <w:t>stejnopisných</w:t>
      </w:r>
      <w:proofErr w:type="spellEnd"/>
      <w:r w:rsidRPr="0031559D">
        <w:rPr>
          <w:rFonts w:ascii="Times New Roman" w:hAnsi="Times New Roman"/>
          <w:sz w:val="24"/>
          <w:szCs w:val="24"/>
        </w:rPr>
        <w:t xml:space="preserve"> vyhotoveních (1x originál, 3x prostá kopie) a zároveň s totožnou elektronickou verzí na CD nosiči dat v předepsané formě </w:t>
      </w:r>
      <w:proofErr w:type="spellStart"/>
      <w:r w:rsidRPr="0031559D">
        <w:rPr>
          <w:rFonts w:ascii="Times New Roman" w:hAnsi="Times New Roman"/>
          <w:sz w:val="24"/>
          <w:szCs w:val="24"/>
        </w:rPr>
        <w:t>pdf</w:t>
      </w:r>
      <w:proofErr w:type="spellEnd"/>
      <w:r w:rsidRPr="0031559D">
        <w:rPr>
          <w:rFonts w:ascii="Times New Roman" w:hAnsi="Times New Roman"/>
          <w:sz w:val="24"/>
          <w:szCs w:val="24"/>
        </w:rPr>
        <w:t xml:space="preserve"> (1x) v kanceláři MAS Jemnicko, o.p.s., na adrese Velká </w:t>
      </w:r>
      <w:r w:rsidR="00C230C3">
        <w:rPr>
          <w:rFonts w:ascii="Times New Roman" w:hAnsi="Times New Roman"/>
          <w:sz w:val="24"/>
          <w:szCs w:val="24"/>
        </w:rPr>
        <w:t>B</w:t>
      </w:r>
      <w:r w:rsidRPr="0031559D">
        <w:rPr>
          <w:rFonts w:ascii="Times New Roman" w:hAnsi="Times New Roman"/>
          <w:sz w:val="24"/>
          <w:szCs w:val="24"/>
        </w:rPr>
        <w:t xml:space="preserve">rána 584, 675 31 Jemnice (budova společnosti ZEOBS). 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 xml:space="preserve">Konkrétní den a hodinu předání </w:t>
      </w:r>
      <w:r>
        <w:rPr>
          <w:rFonts w:ascii="Times New Roman" w:hAnsi="Times New Roman"/>
          <w:sz w:val="24"/>
          <w:szCs w:val="24"/>
        </w:rPr>
        <w:t>Žádosti o dotaci se doporučuje</w:t>
      </w:r>
      <w:r w:rsidRPr="0031559D">
        <w:rPr>
          <w:rFonts w:ascii="Times New Roman" w:hAnsi="Times New Roman"/>
          <w:sz w:val="24"/>
          <w:szCs w:val="24"/>
        </w:rPr>
        <w:t xml:space="preserve"> domluvit telefonicky s </w:t>
      </w:r>
      <w:proofErr w:type="spellStart"/>
      <w:r w:rsidRPr="0031559D">
        <w:rPr>
          <w:rFonts w:ascii="Times New Roman" w:hAnsi="Times New Roman"/>
          <w:sz w:val="24"/>
          <w:szCs w:val="24"/>
        </w:rPr>
        <w:t>managerem</w:t>
      </w:r>
      <w:proofErr w:type="spellEnd"/>
      <w:r w:rsidRPr="0031559D">
        <w:rPr>
          <w:rFonts w:ascii="Times New Roman" w:hAnsi="Times New Roman"/>
          <w:sz w:val="24"/>
          <w:szCs w:val="24"/>
        </w:rPr>
        <w:t xml:space="preserve"> SPL MAS Jemnicko, o.p.s., Ing. Milanem Svobodou, telefon 602 779 923.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08B" w:rsidRPr="007542F9" w:rsidRDefault="0090508B" w:rsidP="009050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2F9">
        <w:rPr>
          <w:rFonts w:ascii="Times New Roman" w:hAnsi="Times New Roman"/>
          <w:b/>
          <w:sz w:val="24"/>
          <w:szCs w:val="24"/>
        </w:rPr>
        <w:t>Termín příjmu žádostí:</w:t>
      </w:r>
    </w:p>
    <w:p w:rsidR="0090508B" w:rsidRPr="00FD330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30B">
        <w:rPr>
          <w:rFonts w:ascii="Times New Roman" w:hAnsi="Times New Roman"/>
          <w:sz w:val="24"/>
          <w:szCs w:val="24"/>
        </w:rPr>
        <w:t>Žádosti jak výše uvedeno budou přijímány v období od pond</w:t>
      </w:r>
      <w:r w:rsidR="00FD330B" w:rsidRPr="00FD330B">
        <w:rPr>
          <w:rFonts w:ascii="Times New Roman" w:hAnsi="Times New Roman"/>
          <w:sz w:val="24"/>
          <w:szCs w:val="24"/>
        </w:rPr>
        <w:t xml:space="preserve">ělí 3. ledna 2010 do </w:t>
      </w:r>
      <w:proofErr w:type="gramStart"/>
      <w:r w:rsidR="00FD330B" w:rsidRPr="00FD330B">
        <w:rPr>
          <w:rFonts w:ascii="Times New Roman" w:hAnsi="Times New Roman"/>
          <w:sz w:val="24"/>
          <w:szCs w:val="24"/>
        </w:rPr>
        <w:t>pondělí  10</w:t>
      </w:r>
      <w:proofErr w:type="gramEnd"/>
      <w:r w:rsidRPr="00FD330B">
        <w:rPr>
          <w:rFonts w:ascii="Times New Roman" w:hAnsi="Times New Roman"/>
          <w:sz w:val="24"/>
          <w:szCs w:val="24"/>
        </w:rPr>
        <w:t xml:space="preserve">. </w:t>
      </w:r>
      <w:r w:rsidR="00FD330B" w:rsidRPr="00FD330B">
        <w:rPr>
          <w:rFonts w:ascii="Times New Roman" w:hAnsi="Times New Roman"/>
          <w:sz w:val="24"/>
          <w:szCs w:val="24"/>
        </w:rPr>
        <w:t>ledna</w:t>
      </w:r>
      <w:r w:rsidRPr="00FD330B">
        <w:rPr>
          <w:rFonts w:ascii="Times New Roman" w:hAnsi="Times New Roman"/>
          <w:sz w:val="24"/>
          <w:szCs w:val="24"/>
        </w:rPr>
        <w:t xml:space="preserve"> 2010 včetně, a to ve dny pondělí až čtvrtek od 9:00 do 15:00 hod, v pátek od 9:0</w:t>
      </w:r>
      <w:r w:rsidR="00FD330B" w:rsidRPr="00FD330B">
        <w:rPr>
          <w:rFonts w:ascii="Times New Roman" w:hAnsi="Times New Roman"/>
          <w:sz w:val="24"/>
          <w:szCs w:val="24"/>
        </w:rPr>
        <w:t>0 do 14:00 hod a v pondělí dne 10. ledna</w:t>
      </w:r>
      <w:r w:rsidRPr="00FD330B">
        <w:rPr>
          <w:rFonts w:ascii="Times New Roman" w:hAnsi="Times New Roman"/>
          <w:sz w:val="24"/>
          <w:szCs w:val="24"/>
        </w:rPr>
        <w:t xml:space="preserve"> 2010 od 9:00 do 17:00 hod. </w:t>
      </w: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podané mimo uvedený časový úsek budou z výběru automaticky vyloučeny.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30C3" w:rsidRPr="0031559D" w:rsidRDefault="00C230C3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8B" w:rsidRPr="0031559D" w:rsidRDefault="0090508B" w:rsidP="009050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59D">
        <w:rPr>
          <w:rFonts w:ascii="Times New Roman" w:hAnsi="Times New Roman"/>
          <w:b/>
          <w:sz w:val="24"/>
          <w:szCs w:val="24"/>
        </w:rPr>
        <w:t>Informace a bezplatné konzultace: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 xml:space="preserve">Ing. Milan Svoboda, manager SPL MAS Jemnicko, o.p.s., tel. 602 779 923, elektronická pošta </w:t>
      </w:r>
      <w:hyperlink r:id="rId12" w:history="1">
        <w:r w:rsidRPr="005425ED">
          <w:rPr>
            <w:rStyle w:val="Hypertextovodkaz"/>
            <w:rFonts w:ascii="Times New Roman" w:hAnsi="Times New Roman"/>
            <w:sz w:val="24"/>
            <w:szCs w:val="24"/>
          </w:rPr>
          <w:t>masjemnicko@jemnice.cz</w:t>
        </w:r>
      </w:hyperlink>
      <w:r>
        <w:rPr>
          <w:rFonts w:ascii="Times New Roman" w:hAnsi="Times New Roman"/>
          <w:sz w:val="24"/>
          <w:szCs w:val="24"/>
        </w:rPr>
        <w:t xml:space="preserve"> ; webové </w:t>
      </w:r>
      <w:proofErr w:type="gramStart"/>
      <w:r>
        <w:rPr>
          <w:rFonts w:ascii="Times New Roman" w:hAnsi="Times New Roman"/>
          <w:sz w:val="24"/>
          <w:szCs w:val="24"/>
        </w:rPr>
        <w:t xml:space="preserve">stránky  </w:t>
      </w:r>
      <w:r w:rsidRPr="005425ED">
        <w:rPr>
          <w:rFonts w:ascii="Times New Roman" w:hAnsi="Times New Roman"/>
          <w:sz w:val="24"/>
          <w:szCs w:val="24"/>
          <w:u w:val="single"/>
        </w:rPr>
        <w:t>www</w:t>
      </w:r>
      <w:proofErr w:type="gramEnd"/>
      <w:r w:rsidRPr="005425ED">
        <w:rPr>
          <w:rFonts w:ascii="Times New Roman" w:hAnsi="Times New Roman"/>
          <w:sz w:val="24"/>
          <w:szCs w:val="24"/>
          <w:u w:val="single"/>
        </w:rPr>
        <w:t>.jemnicko.cz</w:t>
      </w:r>
      <w:r w:rsidRPr="00315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90508B" w:rsidRPr="0031559D" w:rsidRDefault="0090508B" w:rsidP="0090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59D">
        <w:rPr>
          <w:rFonts w:ascii="Times New Roman" w:hAnsi="Times New Roman"/>
          <w:sz w:val="24"/>
          <w:szCs w:val="24"/>
        </w:rPr>
        <w:t xml:space="preserve">Závazný termín </w:t>
      </w:r>
      <w:r>
        <w:rPr>
          <w:rFonts w:ascii="Times New Roman" w:hAnsi="Times New Roman"/>
          <w:sz w:val="24"/>
          <w:szCs w:val="24"/>
        </w:rPr>
        <w:t xml:space="preserve">konzultace </w:t>
      </w:r>
      <w:r w:rsidRPr="0031559D">
        <w:rPr>
          <w:rFonts w:ascii="Times New Roman" w:hAnsi="Times New Roman"/>
          <w:sz w:val="24"/>
          <w:szCs w:val="24"/>
        </w:rPr>
        <w:t>je nutno předem domluvit.</w:t>
      </w:r>
    </w:p>
    <w:sectPr w:rsidR="0090508B" w:rsidRPr="0031559D" w:rsidSect="00C230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8B"/>
    <w:rsid w:val="0007563B"/>
    <w:rsid w:val="00104ED4"/>
    <w:rsid w:val="00244D0B"/>
    <w:rsid w:val="00382EC5"/>
    <w:rsid w:val="003E3701"/>
    <w:rsid w:val="006100CA"/>
    <w:rsid w:val="00622360"/>
    <w:rsid w:val="00794074"/>
    <w:rsid w:val="0090508B"/>
    <w:rsid w:val="00C230C3"/>
    <w:rsid w:val="00D56016"/>
    <w:rsid w:val="00DF5314"/>
    <w:rsid w:val="00FD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08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508B"/>
    <w:rPr>
      <w:color w:val="0000FF"/>
      <w:u w:val="single"/>
    </w:rPr>
  </w:style>
  <w:style w:type="paragraph" w:styleId="Zhlav">
    <w:name w:val="header"/>
    <w:basedOn w:val="Normln"/>
    <w:link w:val="ZhlavChar"/>
    <w:rsid w:val="00905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508B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90508B"/>
    <w:pPr>
      <w:spacing w:line="240" w:lineRule="auto"/>
    </w:pPr>
    <w:rPr>
      <w:rFonts w:ascii="Times New Roman" w:eastAsia="Times New Roman" w:hAnsi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508B"/>
    <w:rPr>
      <w:rFonts w:ascii="Times New Roman" w:eastAsia="Times New Roman" w:hAnsi="Times New Roman" w:cs="Times New Roman"/>
      <w:color w:val="0000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0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sjemnicko@jemn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jemnicko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jemnic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if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425B-508C-463F-A506-F57B6945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7379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Dundálková Jana</cp:lastModifiedBy>
  <cp:revision>2</cp:revision>
  <dcterms:created xsi:type="dcterms:W3CDTF">2010-11-08T12:19:00Z</dcterms:created>
  <dcterms:modified xsi:type="dcterms:W3CDTF">2010-11-08T12:19:00Z</dcterms:modified>
</cp:coreProperties>
</file>